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E2F5" w14:textId="558E58ED" w:rsidR="00824A1E" w:rsidRDefault="00824A1E"/>
    <w:p w14:paraId="50F64F1E" w14:textId="144615A2" w:rsidR="00824A1E" w:rsidRDefault="00824A1E"/>
    <w:p w14:paraId="0ABFD373" w14:textId="21EF0F8C" w:rsidR="00824A1E" w:rsidRDefault="00824A1E" w:rsidP="00824A1E">
      <w:pPr>
        <w:jc w:val="center"/>
      </w:pPr>
      <w:r>
        <w:t xml:space="preserve">The documents for the tender </w:t>
      </w:r>
      <w:r>
        <w:t>ENISA/2025/OP/0002</w:t>
      </w:r>
      <w:r>
        <w:t xml:space="preserve"> ‘’</w:t>
      </w:r>
      <w:r>
        <w:t>Development, consultancy, support &amp; maintenance services for IT assets</w:t>
      </w:r>
      <w:r>
        <w:t xml:space="preserve"> ‘’ are available in the </w:t>
      </w:r>
      <w:r w:rsidRPr="00824A1E">
        <w:t>EU Funding &amp; Tenders Portal</w:t>
      </w:r>
      <w:r>
        <w:t xml:space="preserve"> in the following link:</w:t>
      </w:r>
    </w:p>
    <w:p w14:paraId="6B34236E" w14:textId="4A402E4B" w:rsidR="00824A1E" w:rsidRDefault="00824A1E" w:rsidP="00824A1E">
      <w:pPr>
        <w:jc w:val="center"/>
      </w:pPr>
    </w:p>
    <w:p w14:paraId="1B3CCC7D" w14:textId="380818E6" w:rsidR="00824A1E" w:rsidRPr="00824A1E" w:rsidRDefault="00824A1E" w:rsidP="00824A1E">
      <w:pPr>
        <w:jc w:val="center"/>
      </w:pPr>
      <w:hyperlink r:id="rId4" w:history="1">
        <w:r>
          <w:rPr>
            <w:rStyle w:val="Hyperlink"/>
          </w:rPr>
          <w:t>EU Funding &amp; Tenders Portal | EU Funding &amp; Tenders Portal</w:t>
        </w:r>
      </w:hyperlink>
      <w:r>
        <w:t xml:space="preserve"> </w:t>
      </w:r>
    </w:p>
    <w:p w14:paraId="5FB89242" w14:textId="7C1FA277" w:rsidR="00824A1E" w:rsidRDefault="00824A1E" w:rsidP="00824A1E">
      <w:pPr>
        <w:jc w:val="center"/>
      </w:pPr>
    </w:p>
    <w:sectPr w:rsidR="00824A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1E"/>
    <w:rsid w:val="0082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23DD"/>
  <w15:chartTrackingRefBased/>
  <w15:docId w15:val="{5434379F-D087-4A8E-9C65-C5824816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4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.europa.eu/info/funding-tenders/opportunities/portal/screen/opportunities/tender-details/26b61bbe-1bae-4515-9ac2-7737921c2cb5-CN?order=DESC&amp;pageNumber=1&amp;pageSize=50&amp;sortBy=startDate&amp;isExactMatch=true&amp;cftPartyLegalEntityId=473523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Sotirios Daniil</dc:creator>
  <cp:keywords/>
  <dc:description/>
  <cp:lastModifiedBy>Sotirios Daniil</cp:lastModifiedBy>
  <cp:revision>1</cp:revision>
  <dcterms:created xsi:type="dcterms:W3CDTF">2025-03-10T09:19:00Z</dcterms:created>
  <dcterms:modified xsi:type="dcterms:W3CDTF">2025-03-10T09:21:00Z</dcterms:modified>
</cp:coreProperties>
</file>